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bookmarkStart w:id="0" w:name="result_box"/>
      <w:bookmarkEnd w:id="0"/>
      <w:r>
        <w:rPr>
          <w:rFonts w:ascii="Arial" w:hAnsi="Arial"/>
          <w:b/>
          <w:bCs/>
          <w:sz w:val="24"/>
          <w:szCs w:val="24"/>
          <w:lang w:val="ru-RU"/>
        </w:rPr>
        <w:t>ФИЛМ «ТЕРМИНОЛО</w:t>
      </w:r>
      <w:r>
        <w:rPr>
          <w:rFonts w:ascii="Arial" w:hAnsi="Arial"/>
          <w:b/>
          <w:bCs/>
          <w:sz w:val="24"/>
          <w:szCs w:val="24"/>
          <w:lang w:val="sr-RS"/>
        </w:rPr>
        <w:t>ШКИ РАТ</w:t>
      </w:r>
      <w:r>
        <w:rPr>
          <w:rFonts w:ascii="Arial" w:hAnsi="Arial"/>
          <w:b/>
          <w:bCs/>
          <w:sz w:val="24"/>
          <w:szCs w:val="24"/>
          <w:lang w:val="ru-RU"/>
        </w:rPr>
        <w:t>» ПРИВ</w:t>
      </w:r>
      <w:r>
        <w:rPr>
          <w:rFonts w:ascii="Arial" w:hAnsi="Arial"/>
          <w:b/>
          <w:bCs/>
          <w:sz w:val="24"/>
          <w:szCs w:val="24"/>
          <w:lang w:val="sr-RS"/>
        </w:rPr>
        <w:t xml:space="preserve">УКАО СВЕОПШТУ ПАЖЊУ НА </w:t>
      </w:r>
      <w:r>
        <w:rPr>
          <w:rFonts w:ascii="Arial" w:hAnsi="Arial"/>
          <w:b/>
          <w:bCs/>
          <w:sz w:val="24"/>
          <w:szCs w:val="24"/>
          <w:lang w:val="ru-RU"/>
        </w:rPr>
        <w:t xml:space="preserve"> ФЕСТИВАЛ</w:t>
      </w:r>
      <w:r>
        <w:rPr>
          <w:rFonts w:ascii="Arial" w:hAnsi="Arial"/>
          <w:b/>
          <w:bCs/>
          <w:sz w:val="24"/>
          <w:szCs w:val="24"/>
          <w:lang w:val="sr-RS"/>
        </w:rPr>
        <w:t xml:space="preserve">У </w:t>
      </w:r>
      <w:r>
        <w:rPr>
          <w:rFonts w:ascii="Arial" w:hAnsi="Arial"/>
          <w:b/>
          <w:bCs/>
          <w:sz w:val="24"/>
          <w:szCs w:val="24"/>
          <w:lang w:val="ru-RU"/>
        </w:rPr>
        <w:t>«</w:t>
      </w:r>
      <w:r>
        <w:rPr>
          <w:rFonts w:ascii="Arial" w:hAnsi="Arial"/>
          <w:b/>
          <w:bCs/>
          <w:sz w:val="24"/>
          <w:szCs w:val="24"/>
          <w:lang w:val="sr-RS"/>
        </w:rPr>
        <w:t>РАТНИ ФИЛМОВИ/ВОЕННОЕ КИНО</w:t>
      </w:r>
      <w:r>
        <w:rPr>
          <w:rFonts w:ascii="Arial" w:hAnsi="Arial"/>
          <w:b/>
          <w:bCs/>
          <w:sz w:val="24"/>
          <w:szCs w:val="24"/>
          <w:lang w:val="ru-RU"/>
        </w:rPr>
        <w:t>»</w:t>
      </w:r>
      <w:r>
        <w:rPr>
          <w:rFonts w:ascii="Arial" w:hAnsi="Arial"/>
          <w:b/>
          <w:bCs/>
          <w:sz w:val="24"/>
          <w:szCs w:val="24"/>
          <w:lang w:val="sr-RS"/>
        </w:rPr>
        <w:t xml:space="preserve"> </w:t>
      </w:r>
    </w:p>
    <w:p>
      <w:pPr>
        <w:pStyle w:val="Normal"/>
        <w:spacing w:before="0" w:after="0"/>
        <w:jc w:val="center"/>
        <w:rPr>
          <w:lang w:val="sr-RS"/>
        </w:rPr>
      </w:pPr>
      <w:r>
        <w:rPr>
          <w:lang w:val="sr-RS"/>
        </w:rPr>
      </w:r>
    </w:p>
    <w:p>
      <w:pPr>
        <w:pStyle w:val="Normal"/>
        <w:spacing w:before="0" w:after="0"/>
        <w:jc w:val="center"/>
        <w:rPr>
          <w:lang w:val="sr-RS"/>
        </w:rPr>
      </w:pPr>
      <w:r>
        <w:rPr>
          <w:lang w:val="sr-RS"/>
        </w:rPr>
      </w:r>
    </w:p>
    <w:p>
      <w:pPr>
        <w:pStyle w:val="Normal"/>
        <w:jc w:val="both"/>
        <w:rPr>
          <w:rFonts w:ascii="Arial" w:hAnsi="Arial"/>
          <w:sz w:val="24"/>
          <w:szCs w:val="24"/>
        </w:rPr>
      </w:pPr>
      <w:r>
        <w:rPr>
          <w:rFonts w:ascii="Arial" w:hAnsi="Arial"/>
          <w:sz w:val="24"/>
          <w:szCs w:val="24"/>
          <w:lang w:val="sr-RS"/>
        </w:rPr>
        <w:t xml:space="preserve">Под покровитељством Министарства култури Русије и Владе Туљске области у граду Тули и Туљској области од 21 до 25. маја 2018. године реализује се </w:t>
      </w:r>
      <w:r>
        <w:rPr>
          <w:rFonts w:ascii="Arial" w:hAnsi="Arial"/>
          <w:sz w:val="24"/>
          <w:szCs w:val="24"/>
          <w:lang w:val="en-US"/>
        </w:rPr>
        <w:t>XVI</w:t>
      </w:r>
      <w:r>
        <w:rPr>
          <w:rFonts w:ascii="Arial" w:hAnsi="Arial"/>
          <w:sz w:val="24"/>
          <w:szCs w:val="24"/>
          <w:lang w:val="sr-RS"/>
        </w:rPr>
        <w:t>-ти по реду Међународни фестивал «РАТНИ ФИЛМ», који се организују у знак сећања на Јурија Озерова, чувеног руског филмског режисера, чији је филм «Огњена дуга» из циклуса «Ослобођење» видело преко милијарду ипо гледалаца, како у поздравном писму учесницима фестивала напомиње Никита Михалков.</w:t>
      </w:r>
    </w:p>
    <w:p>
      <w:pPr>
        <w:pStyle w:val="Normal"/>
        <w:jc w:val="both"/>
        <w:rPr/>
      </w:pPr>
      <w:r>
        <w:rPr>
          <w:rFonts w:ascii="Arial" w:hAnsi="Arial"/>
          <w:sz w:val="24"/>
          <w:szCs w:val="24"/>
          <w:lang w:val="sr-RS"/>
        </w:rPr>
        <w:t xml:space="preserve">Божидар Митровић у шали каже да је организатор на самом почетку направио  грешку тиме што је на прес конференцији дао реч овом профеору Московског универзитета. </w:t>
      </w:r>
    </w:p>
    <w:p>
      <w:pPr>
        <w:pStyle w:val="Normal"/>
        <w:jc w:val="both"/>
        <w:rPr>
          <w:rFonts w:ascii="Arial" w:hAnsi="Arial"/>
          <w:sz w:val="24"/>
          <w:szCs w:val="24"/>
        </w:rPr>
      </w:pPr>
      <w:r>
        <w:rPr>
          <w:rFonts w:ascii="Arial" w:hAnsi="Arial"/>
          <w:sz w:val="24"/>
          <w:szCs w:val="24"/>
          <w:lang w:val="sr-RS"/>
        </w:rPr>
        <w:t xml:space="preserve">Митровић је говорећи о свом филму «Терминолошки рат који се води против руског/српског народа» је нагласио да ће му, како и приличи руском професору бити довољно две паре (два пута по 40 минута колико траје универзитетски спарени час). Није говорио толико али двадесетак минута нису били дуги ни организатору ни новинарима јер су чули једну научну и друштвену парадигму.  Овај професор сматра да је то била грешка организатора јер од тог тренутка на фестивалу се иза кулиса богатог програма говорило само о овом филму, о овом научнику који је био и сценариста и режисер филма. Говорило се првенствено о теми коју је изложио овај аутор и филм. </w:t>
      </w:r>
    </w:p>
    <w:p>
      <w:pPr>
        <w:pStyle w:val="Normal"/>
        <w:jc w:val="both"/>
        <w:rPr>
          <w:rFonts w:ascii="Arial" w:hAnsi="Arial"/>
          <w:sz w:val="24"/>
          <w:szCs w:val="24"/>
        </w:rPr>
      </w:pPr>
      <w:r>
        <w:rPr>
          <w:rFonts w:ascii="Arial" w:hAnsi="Arial"/>
          <w:sz w:val="24"/>
          <w:szCs w:val="24"/>
          <w:lang w:val="sr-RS"/>
        </w:rPr>
        <w:t xml:space="preserve">Ипак ваља рећи да је организатор од самог почетка дао изузетан значај учешћу Божидара Митровића и његовог филма «Тајна руского храма» тако да је већ на прес конференцији Митровићу дато централно место. </w:t>
      </w:r>
    </w:p>
    <w:p>
      <w:pPr>
        <w:pStyle w:val="Normal"/>
        <w:jc w:val="both"/>
        <w:rPr>
          <w:rFonts w:ascii="Arial" w:hAnsi="Arial"/>
          <w:sz w:val="24"/>
          <w:szCs w:val="24"/>
        </w:rPr>
      </w:pPr>
      <w:r>
        <w:rPr>
          <w:rFonts w:ascii="Arial" w:hAnsi="Arial"/>
          <w:sz w:val="24"/>
          <w:szCs w:val="24"/>
          <w:lang w:val="sr-RS"/>
        </w:rPr>
        <w:t xml:space="preserve">Професор Митровић је изнаео претпоставку да нико од новинара неће поверовати да је </w:t>
      </w:r>
      <w:r>
        <w:rPr>
          <w:rFonts w:ascii="Arial" w:hAnsi="Arial"/>
          <w:b/>
          <w:sz w:val="24"/>
          <w:szCs w:val="24"/>
          <w:lang w:val="sr-RS"/>
        </w:rPr>
        <w:t>Терминолошки рат</w:t>
      </w:r>
      <w:r>
        <w:rPr>
          <w:rFonts w:ascii="Arial" w:hAnsi="Arial"/>
          <w:sz w:val="24"/>
          <w:szCs w:val="24"/>
          <w:lang w:val="sr-RS"/>
        </w:rPr>
        <w:t xml:space="preserve"> - </w:t>
      </w:r>
      <w:r>
        <w:rPr>
          <w:rFonts w:ascii="Arial" w:hAnsi="Arial"/>
          <w:b/>
          <w:sz w:val="24"/>
          <w:szCs w:val="24"/>
          <w:lang w:val="sr-RS"/>
        </w:rPr>
        <w:t>најстрашнији рат који се води против руског/српског народа</w:t>
      </w:r>
      <w:r>
        <w:rPr>
          <w:rFonts w:ascii="Arial" w:hAnsi="Arial"/>
          <w:sz w:val="24"/>
          <w:szCs w:val="24"/>
          <w:lang w:val="sr-RS"/>
        </w:rPr>
        <w:t>. Посебно је тешко поверовати у то када се зна да је «у Првом светском рату и грађанском рату, који су изазвали инострани агенти и пучисти», како је навео Митровић побијено преко 20 милина припадника руског народа. Реално констатација да је «</w:t>
      </w:r>
      <w:r>
        <w:rPr>
          <w:rFonts w:ascii="Arial" w:hAnsi="Arial"/>
          <w:b/>
          <w:sz w:val="24"/>
          <w:szCs w:val="24"/>
          <w:lang w:val="sr-RS"/>
        </w:rPr>
        <w:t>Терминолошки рат</w:t>
      </w:r>
      <w:r>
        <w:rPr>
          <w:rFonts w:ascii="Arial" w:hAnsi="Arial"/>
          <w:sz w:val="24"/>
          <w:szCs w:val="24"/>
          <w:lang w:val="sr-RS"/>
        </w:rPr>
        <w:t xml:space="preserve"> - </w:t>
      </w:r>
      <w:r>
        <w:rPr>
          <w:rFonts w:ascii="Arial" w:hAnsi="Arial"/>
          <w:b/>
          <w:sz w:val="24"/>
          <w:szCs w:val="24"/>
          <w:lang w:val="sr-RS"/>
        </w:rPr>
        <w:t xml:space="preserve">најстрашнији рат који се води против руског/српског народа» </w:t>
      </w:r>
      <w:r>
        <w:rPr>
          <w:rFonts w:ascii="Arial" w:hAnsi="Arial"/>
          <w:sz w:val="24"/>
          <w:szCs w:val="24"/>
          <w:lang w:val="sr-RS"/>
        </w:rPr>
        <w:t>изгледа невероватно ако се зна да је у Другом светском рату побијено преко 40 милиона Руса. И при свим тим жртвама руског народа још не постоји нити се употребљава термин «</w:t>
      </w:r>
      <w:r>
        <w:rPr>
          <w:rFonts w:ascii="Arial" w:hAnsi="Arial"/>
          <w:b/>
          <w:bCs/>
          <w:i/>
          <w:iCs/>
          <w:sz w:val="24"/>
          <w:szCs w:val="24"/>
          <w:lang w:val="sr-RS"/>
        </w:rPr>
        <w:t>геноцид над руским народом»</w:t>
      </w:r>
      <w:r>
        <w:rPr>
          <w:rFonts w:ascii="Arial" w:hAnsi="Arial"/>
          <w:sz w:val="24"/>
          <w:szCs w:val="24"/>
          <w:lang w:val="sr-RS"/>
        </w:rPr>
        <w:t>. Божидар је истакао да је у Првом светском рату истребљена трећина становника Србије. А и даље не постоји термин «</w:t>
      </w:r>
      <w:r>
        <w:rPr>
          <w:rFonts w:ascii="Arial" w:hAnsi="Arial"/>
          <w:b/>
          <w:bCs/>
          <w:i/>
          <w:iCs/>
          <w:sz w:val="24"/>
          <w:szCs w:val="24"/>
          <w:lang w:val="sr-RS"/>
        </w:rPr>
        <w:t>геноцид над српским народом</w:t>
      </w:r>
      <w:r>
        <w:rPr>
          <w:rFonts w:ascii="Arial" w:hAnsi="Arial"/>
          <w:sz w:val="24"/>
          <w:szCs w:val="24"/>
          <w:lang w:val="sr-RS"/>
        </w:rPr>
        <w:t>» нити у Београду постоји «</w:t>
      </w:r>
      <w:r>
        <w:rPr>
          <w:rFonts w:ascii="Arial" w:hAnsi="Arial"/>
          <w:b/>
          <w:bCs/>
          <w:i/>
          <w:iCs/>
          <w:sz w:val="24"/>
          <w:szCs w:val="24"/>
          <w:lang w:val="sr-RS"/>
        </w:rPr>
        <w:t>Музеј геноцида Српског народа</w:t>
      </w:r>
      <w:r>
        <w:rPr>
          <w:rFonts w:ascii="Arial" w:hAnsi="Arial"/>
          <w:sz w:val="24"/>
          <w:szCs w:val="24"/>
          <w:lang w:val="sr-RS"/>
        </w:rPr>
        <w:t xml:space="preserve">»! Но и поред таквих, не забележених жртава једног народа у историји цивилизације, Срби сматрају да је најстрашнији генодид у историји човечанства «Геноцид над руским народом» који су изазвали пучисти 1917. године и њихови налогодавци и финансијери из Немачке, САД и Ватикана. И како после таквих необоривих факата поверовати филму Божидара Митровића да је ТЕРМИНОЛОШКИ РАТ најстрашнији рат који се води против руског/српског народа. </w:t>
      </w:r>
    </w:p>
    <w:p>
      <w:pPr>
        <w:pStyle w:val="Normal"/>
        <w:jc w:val="both"/>
        <w:rPr/>
      </w:pPr>
      <w:r>
        <w:rPr>
          <w:rFonts w:ascii="Arial" w:hAnsi="Arial"/>
          <w:sz w:val="24"/>
          <w:szCs w:val="24"/>
          <w:lang w:val="sr-RS"/>
        </w:rPr>
        <w:t>Професор је ипак са великом увереношћу рекао да и мало дете од седам година може да схвати Терминолошки рат и како је од руске речи и географске одреднице «оКрајина» настала реч «уКрајина». А онда су Ватикан и други центри манипулисања, преко унијата и бољшевика, створили не само унутрашње међународне границе Украјине већ и ново нацију Украјинце, који су ништа друго до Руси. Да се такозвани Украјиници не би осетили погођеним Митровић је подсетио да су Срби од епохе Лепенског Вира (8500 године до нове ере) и све до 1848. године, па и званично – по уредби аустријског цара  Леполда Првог од 21. августа 1690. године, имали право као одвојени народ (corpus nationis) да корист</w:t>
      </w:r>
      <w:r>
        <w:rPr>
          <w:rFonts w:ascii="Arial" w:hAnsi="Arial"/>
          <w:sz w:val="24"/>
          <w:szCs w:val="24"/>
          <w:lang w:val="en-US"/>
        </w:rPr>
        <w:t>e</w:t>
      </w:r>
      <w:r>
        <w:rPr>
          <w:rFonts w:ascii="Arial" w:hAnsi="Arial"/>
          <w:sz w:val="24"/>
          <w:szCs w:val="24"/>
          <w:lang w:val="sr-RS"/>
        </w:rPr>
        <w:t xml:space="preserve"> </w:t>
      </w:r>
      <w:r>
        <w:rPr>
          <w:rFonts w:ascii="Arial" w:hAnsi="Arial"/>
          <w:b/>
          <w:bCs/>
          <w:sz w:val="24"/>
          <w:szCs w:val="24"/>
          <w:lang w:val="sr-RS"/>
        </w:rPr>
        <w:t>свој сакрални назив Рас</w:t>
      </w:r>
      <w:r>
        <w:rPr>
          <w:rFonts w:ascii="Arial" w:hAnsi="Arial"/>
          <w:sz w:val="24"/>
          <w:szCs w:val="24"/>
          <w:lang w:val="sr-RS"/>
        </w:rPr>
        <w:t xml:space="preserve"> («nation </w:t>
      </w:r>
      <w:r>
        <w:rPr>
          <w:rFonts w:ascii="Arial" w:hAnsi="Arial"/>
          <w:sz w:val="24"/>
          <w:szCs w:val="24"/>
          <w:lang w:val="en-US"/>
        </w:rPr>
        <w:t>R</w:t>
      </w:r>
      <w:r>
        <w:rPr>
          <w:rFonts w:ascii="Arial" w:hAnsi="Arial"/>
          <w:sz w:val="24"/>
          <w:szCs w:val="24"/>
          <w:lang w:val="sr-RS"/>
        </w:rPr>
        <w:t>asciana/RASC</w:t>
      </w:r>
      <w:r>
        <w:rPr>
          <w:rFonts w:ascii="Arial" w:hAnsi="Arial"/>
          <w:sz w:val="24"/>
          <w:szCs w:val="24"/>
          <w:lang w:val="en-US"/>
        </w:rPr>
        <w:t>i</w:t>
      </w:r>
      <w:r>
        <w:rPr>
          <w:rFonts w:ascii="Arial" w:hAnsi="Arial"/>
          <w:sz w:val="24"/>
          <w:szCs w:val="24"/>
          <w:lang w:val="sr-RS"/>
        </w:rPr>
        <w:t xml:space="preserve">ana», што значи: Раз – род Первоначала (а Первоначало је за наше предке било: Коло као укупност кретања Мајке Земље око Сунца). Али су квазинаучници размножени по моделу ватиканског кардинала Ришељеа убедили Србе да је «Рас» неки град иако са територијом нема никакве везе већ је одређење припадности целини </w:t>
      </w:r>
      <w:r>
        <w:rPr>
          <w:rFonts w:ascii="Arial" w:hAnsi="Arial"/>
          <w:b/>
          <w:bCs/>
          <w:i/>
          <w:iCs/>
          <w:sz w:val="24"/>
          <w:szCs w:val="24"/>
          <w:lang w:val="sr-RS"/>
        </w:rPr>
        <w:t>преко рода</w:t>
      </w:r>
      <w:r>
        <w:rPr>
          <w:rFonts w:ascii="Arial" w:hAnsi="Arial"/>
          <w:sz w:val="24"/>
          <w:szCs w:val="24"/>
          <w:lang w:val="sr-RS"/>
        </w:rPr>
        <w:t xml:space="preserve"> а не преко територије. Показао је професор присутнима слику арх. Христивоја Павловића на којој се лепо види да Сунце и данас сваког 21. (па и 22. јуна) у време летње дугодневице – прави у 6 часова и 2 минута над брдашцетом Трескавац  спајањем Сунца и Мајке Земље божанску форму «</w:t>
      </w:r>
      <w:r>
        <w:rPr>
          <w:rFonts w:ascii="Arial" w:hAnsi="Arial"/>
          <w:b/>
          <w:bCs/>
          <w:sz w:val="24"/>
          <w:szCs w:val="24"/>
          <w:lang w:val="sr-RS"/>
        </w:rPr>
        <w:t>А</w:t>
      </w:r>
      <w:r>
        <w:rPr>
          <w:rFonts w:ascii="Arial" w:hAnsi="Arial"/>
          <w:sz w:val="24"/>
          <w:szCs w:val="24"/>
          <w:lang w:val="sr-RS"/>
        </w:rPr>
        <w:t xml:space="preserve">» односно «Аз». Али то није нешто што је древност јер и данас у Европи постоје две цивилизације. Једна коју и данас називамо РАсСија (на српском Роусија, где је У остатак лигатуре оу која је обрнути Аз, како се Роусија писала од династије Рјуриковича, да би се избрисали трагови те најстарије цивилизације). Друга цивилизација је зачета 509. године у Риму после такозване Римске револуције када је трговина постала основна привредна грана а припадност човека целини почела да се одређује, не преко рода, већ преко територије. </w:t>
      </w:r>
    </w:p>
    <w:p>
      <w:pPr>
        <w:pStyle w:val="Normal"/>
        <w:jc w:val="both"/>
        <w:rPr/>
      </w:pPr>
      <w:r>
        <w:rPr>
          <w:rFonts w:ascii="Arial" w:hAnsi="Arial"/>
          <w:sz w:val="24"/>
          <w:szCs w:val="24"/>
          <w:lang w:val="sr-RS"/>
        </w:rPr>
        <w:t xml:space="preserve">Тако је и сваком детету јасно да је од речи </w:t>
      </w:r>
      <w:r>
        <w:rPr>
          <w:rFonts w:ascii="Arial" w:hAnsi="Arial"/>
          <w:b/>
          <w:bCs/>
          <w:i/>
          <w:iCs/>
          <w:sz w:val="24"/>
          <w:szCs w:val="24"/>
          <w:lang w:val="sr-RS"/>
        </w:rPr>
        <w:t>оКрајина</w:t>
      </w:r>
      <w:r>
        <w:rPr>
          <w:rFonts w:ascii="Arial" w:hAnsi="Arial"/>
          <w:sz w:val="24"/>
          <w:szCs w:val="24"/>
          <w:lang w:val="sr-RS"/>
        </w:rPr>
        <w:t xml:space="preserve"> настала реч </w:t>
      </w:r>
      <w:r>
        <w:rPr>
          <w:rFonts w:ascii="Arial" w:hAnsi="Arial"/>
          <w:b/>
          <w:bCs/>
          <w:i/>
          <w:iCs/>
          <w:sz w:val="24"/>
          <w:szCs w:val="24"/>
          <w:lang w:val="sr-RS"/>
        </w:rPr>
        <w:t>уКрајина</w:t>
      </w:r>
      <w:r>
        <w:rPr>
          <w:rFonts w:ascii="Arial" w:hAnsi="Arial"/>
          <w:sz w:val="24"/>
          <w:szCs w:val="24"/>
          <w:lang w:val="sr-RS"/>
        </w:rPr>
        <w:t xml:space="preserve"> као што су српску </w:t>
      </w:r>
      <w:r>
        <w:rPr>
          <w:rFonts w:ascii="Arial" w:hAnsi="Arial"/>
          <w:b/>
          <w:bCs/>
          <w:sz w:val="24"/>
          <w:szCs w:val="24"/>
          <w:lang w:val="sr-RS"/>
        </w:rPr>
        <w:t>Крајину</w:t>
      </w:r>
      <w:r>
        <w:rPr>
          <w:rFonts w:ascii="Arial" w:hAnsi="Arial"/>
          <w:sz w:val="24"/>
          <w:szCs w:val="24"/>
          <w:lang w:val="sr-RS"/>
        </w:rPr>
        <w:t xml:space="preserve"> која је била у СлоВенији (одакле и презиме Крањчевић), истиснули у данашњу Хрватску а преварама језуитских агената Србима наметнута измишљене границе «Огулин – Карлобаг – Вировитица» као имагинарна граница Велике Србије да би се створиле исто тако новоНације Хрвати, Црногорци, Бошњаци ради уништења српског народа. Тако је на основу вишедеценијских припрема преко језуита и бољшевика 50 милиона Руса по Римском концепту «Једна територија – једна нација» принуђено да буду нека друга нација а не део РУСКОГ НАРОДА чиме се Русија потискује из Европе, што је хиљадугодишња стратегија коју је Гај Јулије Цезар патентирао и чак записао у Галским ратовима претварајући латинизовањем КолоВене (СлоВене) у неразумљиво </w:t>
      </w:r>
      <w:r>
        <w:rPr>
          <w:rFonts w:ascii="Arial" w:hAnsi="Arial"/>
          <w:sz w:val="24"/>
          <w:szCs w:val="24"/>
          <w:lang w:val="en-US"/>
        </w:rPr>
        <w:t>HelVeti</w:t>
      </w:r>
      <w:r>
        <w:rPr>
          <w:rFonts w:ascii="Arial" w:hAnsi="Arial"/>
          <w:sz w:val="24"/>
          <w:szCs w:val="24"/>
        </w:rPr>
        <w:t xml:space="preserve"> </w:t>
      </w:r>
      <w:r>
        <w:rPr>
          <w:rFonts w:ascii="Arial" w:hAnsi="Arial"/>
          <w:sz w:val="24"/>
          <w:szCs w:val="24"/>
          <w:lang w:val="sr-RS"/>
        </w:rPr>
        <w:t xml:space="preserve">чиме их је сукобљавао са сРодним племенима и покоравао и асимиловао језиком иако се и на картама </w:t>
      </w:r>
      <w:r>
        <w:rPr>
          <w:rFonts w:ascii="Arial" w:hAnsi="Arial"/>
          <w:sz w:val="24"/>
          <w:szCs w:val="24"/>
          <w:lang w:val="en-US"/>
        </w:rPr>
        <w:t>XVI</w:t>
      </w:r>
      <w:r>
        <w:rPr>
          <w:rFonts w:ascii="Arial" w:hAnsi="Arial"/>
          <w:sz w:val="24"/>
          <w:szCs w:val="24"/>
        </w:rPr>
        <w:t xml:space="preserve"> </w:t>
      </w:r>
      <w:r>
        <w:rPr>
          <w:rFonts w:ascii="Arial" w:hAnsi="Arial"/>
          <w:sz w:val="24"/>
          <w:szCs w:val="24"/>
          <w:lang w:val="sr-RS"/>
        </w:rPr>
        <w:t xml:space="preserve">века види да се данашња Швајцарска звала </w:t>
      </w:r>
      <w:r>
        <w:rPr>
          <w:rFonts w:ascii="Arial" w:hAnsi="Arial"/>
          <w:sz w:val="24"/>
          <w:szCs w:val="24"/>
          <w:lang w:val="en-US"/>
        </w:rPr>
        <w:t>Ruthenia</w:t>
      </w:r>
      <w:r>
        <w:rPr>
          <w:rFonts w:ascii="Arial" w:hAnsi="Arial"/>
          <w:sz w:val="24"/>
          <w:szCs w:val="24"/>
        </w:rPr>
        <w:t xml:space="preserve"> </w:t>
      </w:r>
      <w:r>
        <w:rPr>
          <w:rFonts w:ascii="Arial" w:hAnsi="Arial"/>
          <w:sz w:val="24"/>
          <w:szCs w:val="24"/>
          <w:lang w:val="sr-RS"/>
        </w:rPr>
        <w:t xml:space="preserve">односно Русија иако пишу Рација. Карта Ђакомо Кантеле да Вињола (Giacomo Cantelli da Vignola) из чак 1689. године имала је назив: «Il regno della Servia detta altrimenti </w:t>
      </w:r>
      <w:r>
        <w:rPr>
          <w:rFonts w:ascii="Arial" w:hAnsi="Arial"/>
          <w:b/>
          <w:bCs/>
          <w:sz w:val="24"/>
          <w:szCs w:val="24"/>
          <w:lang w:val="sr-RS"/>
        </w:rPr>
        <w:t>Rascia</w:t>
      </w:r>
      <w:r>
        <w:rPr>
          <w:rFonts w:ascii="Arial" w:hAnsi="Arial"/>
          <w:sz w:val="24"/>
          <w:szCs w:val="24"/>
          <w:lang w:val="sr-RS"/>
        </w:rPr>
        <w:t xml:space="preserve">», као означење УКУПНЕ СРБИЈЕ Сербије, пошто је Србима било важно одређење рода а не територије јер и сада као последицу бољшевичко-језуитских подвала Срби живе подељени у више држава и изложени су невиђеним етничким чисткама незапамћеним у историји човечанства. Истим методама Терминолошког рата против народа Рас (Срба и Руса) савремени квазинаучници назив карте </w:t>
      </w:r>
      <w:r>
        <w:rPr>
          <w:rFonts w:ascii="Arial" w:hAnsi="Arial"/>
          <w:b/>
          <w:bCs/>
          <w:sz w:val="24"/>
          <w:szCs w:val="24"/>
          <w:lang w:val="sr-RS"/>
        </w:rPr>
        <w:t xml:space="preserve">Rascia </w:t>
      </w:r>
      <w:r>
        <w:rPr>
          <w:rFonts w:ascii="Arial" w:hAnsi="Arial"/>
          <w:sz w:val="24"/>
          <w:szCs w:val="24"/>
          <w:lang w:val="sr-RS"/>
        </w:rPr>
        <w:t xml:space="preserve">уместо РАсСија преводе: Рашка, што су лукаво свели на један округ на југу Србије. </w:t>
      </w:r>
    </w:p>
    <w:p>
      <w:pPr>
        <w:pStyle w:val="Normal"/>
        <w:jc w:val="both"/>
        <w:rPr>
          <w:rFonts w:ascii="Arial" w:hAnsi="Arial"/>
          <w:sz w:val="24"/>
          <w:szCs w:val="24"/>
        </w:rPr>
      </w:pPr>
      <w:r>
        <w:rPr>
          <w:rFonts w:ascii="Arial" w:hAnsi="Arial"/>
          <w:sz w:val="24"/>
          <w:szCs w:val="24"/>
          <w:lang w:val="sr-RS"/>
        </w:rPr>
        <w:t>Општа пажња која је посвећена филму ТЕРМИНОЛОШКИ РАТ и аутору филма резултирала је да је традиционално коришћење филмске клапе поверено Божидару Митровићу, чешком режисеру и продуценту Милану Чеш</w:t>
      </w:r>
      <w:r>
        <w:rPr>
          <w:rFonts w:ascii="Arial" w:hAnsi="Arial"/>
          <w:sz w:val="24"/>
          <w:szCs w:val="24"/>
          <w:lang w:val="ru-RU"/>
        </w:rPr>
        <w:t>љ</w:t>
      </w:r>
      <w:r>
        <w:rPr>
          <w:rFonts w:ascii="Arial" w:hAnsi="Arial"/>
          <w:sz w:val="24"/>
          <w:szCs w:val="24"/>
          <w:lang w:val="sr-RS"/>
        </w:rPr>
        <w:t>ару (</w:t>
      </w:r>
      <w:r>
        <w:rPr>
          <w:rFonts w:ascii="Arial" w:hAnsi="Arial"/>
          <w:sz w:val="24"/>
          <w:szCs w:val="24"/>
          <w:lang w:val="en-US"/>
        </w:rPr>
        <w:t>Milan Cieslar</w:t>
      </w:r>
      <w:r>
        <w:rPr>
          <w:rFonts w:ascii="Arial" w:hAnsi="Arial"/>
          <w:sz w:val="24"/>
          <w:szCs w:val="24"/>
          <w:lang w:val="sr-RS"/>
        </w:rPr>
        <w:t xml:space="preserve">) и руској глумици. </w:t>
      </w:r>
    </w:p>
    <w:p>
      <w:pPr>
        <w:pStyle w:val="Normal"/>
        <w:jc w:val="both"/>
        <w:rPr>
          <w:rFonts w:ascii="Arial" w:hAnsi="Arial"/>
          <w:sz w:val="24"/>
          <w:szCs w:val="24"/>
        </w:rPr>
      </w:pPr>
      <w:r>
        <w:rPr>
          <w:rFonts w:ascii="Arial" w:hAnsi="Arial"/>
          <w:sz w:val="24"/>
          <w:szCs w:val="24"/>
          <w:lang w:val="sr-RS"/>
        </w:rPr>
        <w:t>Божидар Митровић је изразио наду да ће новинари објављивањем чињеница о ТЕРМИНОЛОШКОМ РАТУ учинити значајан корак да се тај рат коначно прекине и да разумевање превлада над фалсификатима чиме ће се спречити даље ПОТИСКИВАЊЕ православних СлоВена што је резултат и циљ ТЕРМИНОЛОШКОГ РАТА који се води хиљадама година против народа Рас (руског и српског народа).</w:t>
      </w:r>
    </w:p>
    <w:p>
      <w:pPr>
        <w:pStyle w:val="Normal"/>
        <w:jc w:val="both"/>
        <w:rPr>
          <w:lang w:val="sr-RS"/>
        </w:rPr>
      </w:pPr>
      <w:r>
        <w:rPr>
          <w:lang w:val="sr-RS"/>
        </w:rPr>
      </w:r>
    </w:p>
    <w:p>
      <w:pPr>
        <w:pStyle w:val="Normal"/>
        <w:jc w:val="both"/>
        <w:rPr>
          <w:rFonts w:ascii="Arial" w:hAnsi="Arial"/>
          <w:sz w:val="24"/>
          <w:szCs w:val="24"/>
        </w:rPr>
      </w:pPr>
      <w:r>
        <w:rPr>
          <w:rFonts w:ascii="Arial" w:hAnsi="Arial"/>
          <w:sz w:val="24"/>
          <w:szCs w:val="24"/>
          <w:lang w:val="sr-RS"/>
        </w:rPr>
        <w:t>Јекатерина Синецкаја</w:t>
      </w:r>
    </w:p>
    <w:p>
      <w:pPr>
        <w:pStyle w:val="Normal"/>
        <w:spacing w:before="0" w:after="200"/>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link w:val="20"/>
    <w:uiPriority w:val="9"/>
    <w:unhideWhenUsed/>
    <w:qFormat/>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Normal"/>
    <w:link w:val="30"/>
    <w:uiPriority w:val="9"/>
    <w:unhideWhenUsed/>
    <w:qFormat/>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Заголовок 4"/>
    <w:basedOn w:val="Normal"/>
    <w:link w:val="40"/>
    <w:uiPriority w:val="9"/>
    <w:unhideWhenUsed/>
    <w:qFormat/>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Заголовок 5"/>
    <w:basedOn w:val="Normal"/>
    <w:link w:val="50"/>
    <w:uiPriority w:val="9"/>
    <w:unhideWhenUsed/>
    <w:qFormat/>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Заголовок 6"/>
    <w:basedOn w:val="Normal"/>
    <w:link w:val="60"/>
    <w:uiPriority w:val="9"/>
    <w:unhideWhenUsed/>
    <w:qFormat/>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Заголовок 7"/>
    <w:basedOn w:val="Normal"/>
    <w:link w:val="70"/>
    <w:uiPriority w:val="9"/>
    <w:unhideWhenUsed/>
    <w:qFormat/>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Заголовок 8"/>
    <w:basedOn w:val="Normal"/>
    <w:link w:val="80"/>
    <w:uiPriority w:val="9"/>
    <w:unhideWhenUsed/>
    <w:qFormat/>
    <w:pPr>
      <w:keepNext/>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9">
    <w:name w:val="Заголовок 9"/>
    <w:basedOn w:val="Normal"/>
    <w:link w:val="90"/>
    <w:uiPriority w:val="9"/>
    <w:unhideWhenUsed/>
    <w:qFormat/>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qFormat/>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qFormat/>
    <w:rPr>
      <w:rFonts w:ascii="Cambria" w:hAnsi="Cambria" w:eastAsia=""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link w:val="7"/>
    <w:uiPriority w:val="9"/>
    <w:qFormat/>
    <w:rPr>
      <w:rFonts w:ascii="Cambria" w:hAnsi="Cambria" w:eastAsia=""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link w:val="8"/>
    <w:uiPriority w:val="9"/>
    <w:qFormat/>
    <w:rPr>
      <w:rFonts w:ascii="Cambria" w:hAnsi="Cambria" w:eastAsia="" w:cs="" w:asciiTheme="majorHAnsi" w:cstheme="majorBidi" w:eastAsiaTheme="majorEastAsia" w:hAnsiTheme="majorHAnsi"/>
      <w:color w:val="404040" w:themeColor="text1" w:themeTint="bf"/>
      <w:sz w:val="20"/>
      <w:szCs w:val="20"/>
    </w:rPr>
  </w:style>
  <w:style w:type="character" w:styleId="91" w:customStyle="1">
    <w:name w:val="Заголовок 9 Знак"/>
    <w:basedOn w:val="DefaultParagraphFont"/>
    <w:link w:val="9"/>
    <w:uiPriority w:val="9"/>
    <w:qFormat/>
    <w:rPr>
      <w:rFonts w:ascii="Cambria" w:hAnsi="Cambria" w:eastAsia="" w:cs="" w:asciiTheme="majorHAnsi" w:cstheme="majorBidi" w:eastAsiaTheme="majorEastAsia" w:hAnsiTheme="majorHAnsi"/>
      <w:i/>
      <w:iCs/>
      <w:color w:val="404040" w:themeColor="text1" w:themeTint="bf"/>
      <w:sz w:val="20"/>
      <w:szCs w:val="20"/>
    </w:rPr>
  </w:style>
  <w:style w:type="character" w:styleId="Style5" w:customStyle="1">
    <w:name w:val="Заголовок Знак"/>
    <w:basedOn w:val="DefaultParagraphFont"/>
    <w:link w:val="a3"/>
    <w:uiPriority w:val="10"/>
    <w:qFormat/>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6" w:customStyle="1">
    <w:name w:val="Подзаголовок Знак"/>
    <w:basedOn w:val="DefaultParagraphFont"/>
    <w:link w:val="a5"/>
    <w:uiPriority w:val="11"/>
    <w:qFormat/>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tyle7">
    <w:name w:val="Выделение"/>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22" w:customStyle="1">
    <w:name w:val="Цитата 2 Знак"/>
    <w:basedOn w:val="DefaultParagraphFont"/>
    <w:link w:val="21"/>
    <w:uiPriority w:val="29"/>
    <w:qFormat/>
    <w:rPr>
      <w:i/>
      <w:iCs/>
      <w:color w:val="000000" w:themeColor="text1"/>
    </w:rPr>
  </w:style>
  <w:style w:type="character" w:styleId="Style8" w:customStyle="1">
    <w:name w:val="Выделенная цитата Знак"/>
    <w:basedOn w:val="DefaultParagraphFont"/>
    <w:link w:val="ab"/>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Style9">
    <w:name w:val="Интернет-ссылка"/>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qFormat/>
    <w:rPr>
      <w:color w:val="800080" w:themeColor="followedHyperlink"/>
      <w:u w:val="single"/>
    </w:rPr>
  </w:style>
  <w:style w:type="paragraph" w:styleId="Style10">
    <w:name w:val="Заголовок"/>
    <w:basedOn w:val="Normal"/>
    <w:next w:val="Style11"/>
    <w:qFormat/>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Style15">
    <w:name w:val="Заглавие"/>
    <w:basedOn w:val="Normal"/>
    <w:link w:val="a4"/>
    <w:uiPriority w:val="10"/>
    <w:qFormat/>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tyle16">
    <w:name w:val="Подзаголовок"/>
    <w:basedOn w:val="Normal"/>
    <w:link w:val="a6"/>
    <w:uiPriority w:val="11"/>
    <w:qFormat/>
    <w:pPr/>
    <w:rPr>
      <w:rFonts w:ascii="Cambria" w:hAnsi="Cambria" w:eastAsia="" w:cs="" w:asciiTheme="majorHAnsi" w:cstheme="majorBidi" w:eastAsiaTheme="majorEastAsia" w:hAnsiTheme="majorHAnsi"/>
      <w:i/>
      <w:iCs/>
      <w:color w:val="4F81BD" w:themeColor="accent1"/>
      <w:spacing w:val="15"/>
      <w:sz w:val="24"/>
      <w:szCs w:val="24"/>
    </w:rPr>
  </w:style>
  <w:style w:type="paragraph" w:styleId="Quote">
    <w:name w:val="Quote"/>
    <w:basedOn w:val="Normal"/>
    <w:link w:val="22"/>
    <w:uiPriority w:val="29"/>
    <w:qFormat/>
    <w:pPr/>
    <w:rPr>
      <w:i/>
      <w:iCs/>
      <w:color w:val="000000" w:themeColor="text1"/>
    </w:rPr>
  </w:style>
  <w:style w:type="paragraph" w:styleId="IntenseQuote">
    <w:name w:val="Intense Quote"/>
    <w:basedOn w:val="Normal"/>
    <w:link w:val="ac"/>
    <w:uiPriority w:val="30"/>
    <w:qFormat/>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115</TotalTime>
  <Application>LibreOffice/5.1.0.3$Windows_X86_64 LibreOffice_project/5e3e00a007d9b3b6efb6797a8b8e57b51ab1f737</Application>
  <Pages>3</Pages>
  <Words>1078</Words>
  <Characters>5830</Characters>
  <CharactersWithSpaces>6916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2018-05-23T06:13:00Z</dcterms:created>
  <dc:creator>1</dc:creator>
  <dc:description/>
  <dc:language>ru-RU</dc:language>
  <cp:lastModifiedBy/>
  <dcterms:modified xsi:type="dcterms:W3CDTF">2018-05-23T22:17:21Z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